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E9" w:rsidRPr="009617E9" w:rsidRDefault="009617E9" w:rsidP="009617E9">
      <w:pPr>
        <w:spacing w:after="0" w:line="20" w:lineRule="atLeast"/>
        <w:jc w:val="center"/>
        <w:outlineLvl w:val="0"/>
        <w:rPr>
          <w:rFonts w:ascii="Arial" w:eastAsia="Times New Roman" w:hAnsi="Arial" w:cs="Arial"/>
          <w:color w:val="000000"/>
          <w:kern w:val="36"/>
          <w:sz w:val="24"/>
          <w:szCs w:val="24"/>
          <w:lang w:eastAsia="fr-FR"/>
        </w:rPr>
      </w:pPr>
      <w:r w:rsidRPr="009617E9">
        <w:rPr>
          <w:rFonts w:ascii="Calibri" w:eastAsia="Times New Roman" w:hAnsi="Calibri" w:cs="Calibri"/>
          <w:color w:val="003366"/>
          <w:kern w:val="36"/>
          <w:sz w:val="40"/>
          <w:szCs w:val="40"/>
          <w:lang w:eastAsia="fr-FR"/>
        </w:rPr>
        <w:t>MODELE</w:t>
      </w:r>
    </w:p>
    <w:p w:rsidR="009617E9" w:rsidRPr="009617E9" w:rsidRDefault="009617E9" w:rsidP="009617E9">
      <w:pPr>
        <w:pBdr>
          <w:bottom w:val="single" w:sz="6" w:space="1" w:color="000000"/>
        </w:pBdr>
        <w:spacing w:after="0" w:line="20" w:lineRule="atLeast"/>
        <w:jc w:val="center"/>
        <w:outlineLvl w:val="0"/>
        <w:rPr>
          <w:rFonts w:ascii="Arial" w:eastAsia="Times New Roman" w:hAnsi="Arial" w:cs="Arial"/>
          <w:color w:val="000000"/>
          <w:kern w:val="36"/>
          <w:sz w:val="24"/>
          <w:szCs w:val="24"/>
          <w:lang w:eastAsia="fr-FR"/>
        </w:rPr>
      </w:pPr>
      <w:r w:rsidRPr="009617E9">
        <w:rPr>
          <w:rFonts w:ascii="Calibri" w:eastAsia="Times New Roman" w:hAnsi="Calibri" w:cs="Calibri"/>
          <w:color w:val="003366"/>
          <w:kern w:val="36"/>
          <w:sz w:val="40"/>
          <w:szCs w:val="40"/>
          <w:lang w:eastAsia="fr-FR"/>
        </w:rPr>
        <w:t>Lettre de convocation à un entretien préalable</w:t>
      </w:r>
    </w:p>
    <w:p w:rsidR="009617E9" w:rsidRPr="009617E9" w:rsidRDefault="009617E9" w:rsidP="009617E9">
      <w:pPr>
        <w:spacing w:after="0" w:line="20" w:lineRule="atLeast"/>
        <w:jc w:val="both"/>
        <w:rPr>
          <w:rFonts w:ascii="Times New Roman" w:eastAsia="Times New Roman" w:hAnsi="Times New Roman" w:cs="Times New Roman"/>
          <w:color w:val="000000"/>
          <w:sz w:val="24"/>
          <w:szCs w:val="24"/>
          <w:lang w:eastAsia="fr-FR"/>
        </w:rPr>
      </w:pPr>
    </w:p>
    <w:p w:rsidR="009617E9" w:rsidRP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ind w:firstLine="709"/>
        <w:jc w:val="both"/>
        <w:rPr>
          <w:rFonts w:ascii="Tahoma" w:eastAsia="Times New Roman" w:hAnsi="Tahoma" w:cs="Tahoma"/>
          <w:color w:val="000000"/>
          <w:sz w:val="28"/>
          <w:szCs w:val="28"/>
          <w:lang w:eastAsia="fr-FR"/>
        </w:rPr>
      </w:pPr>
      <w:r w:rsidRPr="009617E9">
        <w:rPr>
          <w:rFonts w:ascii="Arial" w:eastAsia="Times New Roman" w:hAnsi="Arial" w:cs="Arial"/>
          <w:color w:val="000000"/>
          <w:lang w:eastAsia="fr-FR"/>
        </w:rPr>
        <w:t>M…………….</w:t>
      </w:r>
    </w:p>
    <w:p w:rsidR="009617E9" w:rsidRPr="009617E9" w:rsidRDefault="009617E9" w:rsidP="009617E9">
      <w:pPr>
        <w:spacing w:after="0" w:line="20" w:lineRule="atLeast"/>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ind w:left="720"/>
        <w:jc w:val="both"/>
        <w:rPr>
          <w:rFonts w:ascii="Times New Roman" w:eastAsia="Times New Roman" w:hAnsi="Times New Roman" w:cs="Times New Roman"/>
          <w:color w:val="000000"/>
          <w:sz w:val="24"/>
          <w:szCs w:val="24"/>
          <w:lang w:eastAsia="fr-FR"/>
        </w:rPr>
      </w:pPr>
      <w:r w:rsidRPr="009617E9">
        <w:rPr>
          <w:rFonts w:ascii="Arial" w:eastAsia="Times New Roman" w:hAnsi="Arial" w:cs="Arial"/>
          <w:color w:val="000000"/>
          <w:lang w:eastAsia="fr-FR"/>
        </w:rPr>
        <w:t>Vous agissements le …………</w:t>
      </w:r>
      <w:proofErr w:type="gramStart"/>
      <w:r w:rsidRPr="009617E9">
        <w:rPr>
          <w:rFonts w:ascii="Arial" w:eastAsia="Times New Roman" w:hAnsi="Arial" w:cs="Arial"/>
          <w:color w:val="000000"/>
          <w:lang w:eastAsia="fr-FR"/>
        </w:rPr>
        <w:t>…….</w:t>
      </w:r>
      <w:proofErr w:type="gramEnd"/>
      <w:r w:rsidRPr="009617E9">
        <w:rPr>
          <w:rFonts w:ascii="Arial" w:eastAsia="Times New Roman" w:hAnsi="Arial" w:cs="Arial"/>
          <w:color w:val="000000"/>
          <w:lang w:eastAsia="fr-FR"/>
        </w:rPr>
        <w:t xml:space="preserve">. </w:t>
      </w:r>
      <w:proofErr w:type="gramStart"/>
      <w:r w:rsidRPr="009617E9">
        <w:rPr>
          <w:rFonts w:ascii="Arial" w:eastAsia="Times New Roman" w:hAnsi="Arial" w:cs="Arial"/>
          <w:color w:val="000000"/>
          <w:lang w:eastAsia="fr-FR"/>
        </w:rPr>
        <w:t>nous</w:t>
      </w:r>
      <w:proofErr w:type="gramEnd"/>
      <w:r w:rsidRPr="009617E9">
        <w:rPr>
          <w:rFonts w:ascii="Arial" w:eastAsia="Times New Roman" w:hAnsi="Arial" w:cs="Arial"/>
          <w:color w:val="000000"/>
          <w:lang w:eastAsia="fr-FR"/>
        </w:rPr>
        <w:t xml:space="preserve"> conduisent à envisager à votre égard une sanction.</w:t>
      </w:r>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r w:rsidRPr="009617E9">
        <w:rPr>
          <w:rFonts w:ascii="Arial" w:hAnsi="Arial" w:cs="Arial"/>
        </w:rPr>
        <w:t xml:space="preserve">En application des règles des articles L. 1232-2 et R. 1232-1 du Code du </w:t>
      </w:r>
      <w:proofErr w:type="gramStart"/>
      <w:r w:rsidRPr="009617E9">
        <w:rPr>
          <w:rFonts w:ascii="Arial" w:hAnsi="Arial" w:cs="Arial"/>
        </w:rPr>
        <w:t>travail</w:t>
      </w:r>
      <w:r w:rsidRPr="009617E9">
        <w:rPr>
          <w:rFonts w:ascii="Arial" w:eastAsia="Times New Roman" w:hAnsi="Arial" w:cs="Arial"/>
          <w:color w:val="000000"/>
          <w:lang w:eastAsia="fr-FR"/>
        </w:rPr>
        <w:t xml:space="preserve"> ,nous</w:t>
      </w:r>
      <w:proofErr w:type="gramEnd"/>
      <w:r w:rsidRPr="009617E9">
        <w:rPr>
          <w:rFonts w:ascii="Arial" w:eastAsia="Times New Roman" w:hAnsi="Arial" w:cs="Arial"/>
          <w:color w:val="000000"/>
          <w:lang w:eastAsia="fr-FR"/>
        </w:rPr>
        <w:t xml:space="preserve"> vous convions à un entretien au cours duquel nous recevrons vos explications sur les faits qui vous sont reprochés et examinerons les divers choix possibles pour une décision appropriée, le licenciement pouvant être envisagé.</w:t>
      </w:r>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r w:rsidRPr="009617E9">
        <w:rPr>
          <w:rFonts w:ascii="Arial" w:eastAsia="Times New Roman" w:hAnsi="Arial" w:cs="Arial"/>
          <w:color w:val="000000"/>
          <w:lang w:eastAsia="fr-FR"/>
        </w:rPr>
        <w:t>Cet entretien aura lieu le ………………</w:t>
      </w:r>
      <w:proofErr w:type="gramStart"/>
      <w:r w:rsidRPr="009617E9">
        <w:rPr>
          <w:rFonts w:ascii="Arial" w:eastAsia="Times New Roman" w:hAnsi="Arial" w:cs="Arial"/>
          <w:color w:val="000000"/>
          <w:lang w:eastAsia="fr-FR"/>
        </w:rPr>
        <w:t>…….</w:t>
      </w:r>
      <w:proofErr w:type="gramEnd"/>
      <w:r w:rsidRPr="009617E9">
        <w:rPr>
          <w:rFonts w:ascii="Arial" w:eastAsia="Times New Roman" w:hAnsi="Arial" w:cs="Arial"/>
          <w:color w:val="000000"/>
          <w:lang w:eastAsia="fr-FR"/>
        </w:rPr>
        <w:t xml:space="preserve">. </w:t>
      </w:r>
      <w:proofErr w:type="gramStart"/>
      <w:r w:rsidRPr="009617E9">
        <w:rPr>
          <w:rFonts w:ascii="Arial" w:eastAsia="Times New Roman" w:hAnsi="Arial" w:cs="Arial"/>
          <w:color w:val="000000"/>
          <w:lang w:eastAsia="fr-FR"/>
        </w:rPr>
        <w:t>à</w:t>
      </w:r>
      <w:proofErr w:type="gramEnd"/>
      <w:r w:rsidRPr="009617E9">
        <w:rPr>
          <w:rFonts w:ascii="Arial" w:eastAsia="Times New Roman" w:hAnsi="Arial" w:cs="Arial"/>
          <w:color w:val="000000"/>
          <w:lang w:eastAsia="fr-FR"/>
        </w:rPr>
        <w:t xml:space="preserve"> …………………………..</w:t>
      </w:r>
      <w:bookmarkStart w:id="0" w:name="_GoBack"/>
      <w:bookmarkEnd w:id="0"/>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r w:rsidRPr="009617E9">
        <w:rPr>
          <w:rFonts w:ascii="Arial" w:eastAsia="Times New Roman" w:hAnsi="Arial" w:cs="Arial"/>
          <w:color w:val="000000"/>
          <w:lang w:eastAsia="fr-FR"/>
        </w:rPr>
        <w:t>Nous vous précisons que vous avez la possibilité de vous faire assister lors de cet entretien par une personne de votre choix faisant partie de l’association ou un conseiller inscrit sur la liste départementale préétablie. Vous pouvez vous procurer cette liste à l’adresse suivante (DDTEFP, 1 rue de Preuilly 89000 AUXERRE ou en mairie).</w:t>
      </w:r>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p>
    <w:p w:rsidR="009617E9" w:rsidRPr="009617E9" w:rsidRDefault="009617E9" w:rsidP="009617E9">
      <w:pPr>
        <w:spacing w:after="0" w:line="20" w:lineRule="atLeast"/>
        <w:ind w:left="720"/>
        <w:jc w:val="both"/>
        <w:rPr>
          <w:rFonts w:ascii="Tahoma" w:eastAsia="Times New Roman" w:hAnsi="Tahoma" w:cs="Tahoma"/>
          <w:color w:val="000000"/>
          <w:sz w:val="28"/>
          <w:szCs w:val="28"/>
          <w:lang w:eastAsia="fr-FR"/>
        </w:rPr>
      </w:pPr>
      <w:r w:rsidRPr="009617E9">
        <w:rPr>
          <w:rFonts w:ascii="Arial" w:eastAsia="Times New Roman" w:hAnsi="Arial" w:cs="Arial"/>
          <w:color w:val="000000"/>
          <w:lang w:eastAsia="fr-FR"/>
        </w:rPr>
        <w:t>Veuillez agréer M …………… l’assurance de nos respectueuses salutations.</w:t>
      </w:r>
    </w:p>
    <w:p w:rsidR="009617E9" w:rsidRPr="009617E9" w:rsidRDefault="009617E9" w:rsidP="009617E9">
      <w:pPr>
        <w:spacing w:after="0" w:line="20" w:lineRule="atLeast"/>
        <w:jc w:val="both"/>
        <w:rPr>
          <w:rFonts w:ascii="Times New Roman" w:eastAsia="Times New Roman" w:hAnsi="Times New Roman" w:cs="Times New Roman"/>
          <w:color w:val="000000"/>
          <w:sz w:val="24"/>
          <w:szCs w:val="24"/>
          <w:lang w:eastAsia="fr-FR"/>
        </w:rPr>
      </w:pPr>
    </w:p>
    <w:p w:rsidR="009617E9" w:rsidRPr="009617E9" w:rsidRDefault="009617E9" w:rsidP="009617E9">
      <w:pPr>
        <w:spacing w:after="0" w:line="20" w:lineRule="atLeast"/>
        <w:jc w:val="both"/>
        <w:rPr>
          <w:rFonts w:ascii="Times New Roman" w:eastAsia="Times New Roman" w:hAnsi="Times New Roman" w:cs="Times New Roman"/>
          <w:color w:val="000000"/>
          <w:sz w:val="24"/>
          <w:szCs w:val="24"/>
          <w:lang w:eastAsia="fr-FR"/>
        </w:rPr>
      </w:pPr>
    </w:p>
    <w:p w:rsidR="004D5D75" w:rsidRDefault="004D5D75" w:rsidP="009617E9">
      <w:pPr>
        <w:spacing w:after="0" w:line="20" w:lineRule="atLeast"/>
      </w:pPr>
    </w:p>
    <w:sectPr w:rsidR="004D5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E9"/>
    <w:rsid w:val="004D5D75"/>
    <w:rsid w:val="009617E9"/>
    <w:rsid w:val="00CD3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6706"/>
  <w15:chartTrackingRefBased/>
  <w15:docId w15:val="{F0064B0F-0E47-4A18-97C8-9CFBD0C7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617E9"/>
    <w:pPr>
      <w:spacing w:after="0" w:line="240" w:lineRule="auto"/>
      <w:outlineLvl w:val="0"/>
    </w:pPr>
    <w:rPr>
      <w:rFonts w:ascii="Times New Roman" w:eastAsia="Times New Roman" w:hAnsi="Times New Roman" w:cs="Times New Roman"/>
      <w:b/>
      <w:bC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17E9"/>
    <w:rPr>
      <w:rFonts w:ascii="Times New Roman" w:eastAsia="Times New Roman" w:hAnsi="Times New Roman" w:cs="Times New Roman"/>
      <w:b/>
      <w:bCs/>
      <w:color w:val="000000"/>
      <w:kern w:val="36"/>
      <w:sz w:val="48"/>
      <w:szCs w:val="48"/>
      <w:lang w:eastAsia="fr-FR"/>
    </w:rPr>
  </w:style>
  <w:style w:type="paragraph" w:styleId="NormalWeb">
    <w:name w:val="Normal (Web)"/>
    <w:basedOn w:val="Normal"/>
    <w:uiPriority w:val="99"/>
    <w:semiHidden/>
    <w:unhideWhenUsed/>
    <w:rsid w:val="009617E9"/>
    <w:pPr>
      <w:spacing w:before="100" w:beforeAutospacing="1" w:after="0" w:line="240" w:lineRule="auto"/>
      <w:jc w:val="both"/>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9617E9"/>
    <w:pPr>
      <w:spacing w:before="100" w:beforeAutospacing="1" w:after="0" w:line="240" w:lineRule="auto"/>
      <w:jc w:val="both"/>
    </w:pPr>
    <w:rPr>
      <w:rFonts w:ascii="Tahoma" w:eastAsia="Times New Roman" w:hAnsi="Tahoma" w:cs="Tahoma"/>
      <w:color w:val="000000"/>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2018-11-22T11:33:00Z</dcterms:created>
  <dcterms:modified xsi:type="dcterms:W3CDTF">2018-11-22T11:33:00Z</dcterms:modified>
</cp:coreProperties>
</file>